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5FD31" w14:textId="77777777" w:rsidR="00F22E3F" w:rsidRPr="00A70576" w:rsidRDefault="00F22E3F" w:rsidP="00F22E3F">
      <w:pPr>
        <w:pStyle w:val="Heading3"/>
        <w:rPr>
          <w:lang w:val="en-GB"/>
        </w:rPr>
      </w:pPr>
      <w:r w:rsidRPr="00A70576">
        <w:rPr>
          <w:lang w:val="en-GB"/>
        </w:rPr>
        <w:t>Has a cyber risk assessment been carried out?</w:t>
      </w:r>
    </w:p>
    <w:p w14:paraId="0B3EF93A" w14:textId="77777777" w:rsidR="00F22E3F" w:rsidRPr="00A70576" w:rsidRDefault="00F22E3F" w:rsidP="00F22E3F">
      <w:pPr>
        <w:widowControl w:val="0"/>
        <w:numPr>
          <w:ilvl w:val="0"/>
          <w:numId w:val="16"/>
        </w:numPr>
        <w:spacing w:after="0" w:line="240" w:lineRule="auto"/>
        <w:ind w:left="709" w:hanging="357"/>
        <w:rPr>
          <w:lang w:val="en-GB"/>
        </w:rPr>
      </w:pPr>
      <w:r w:rsidRPr="00A70576">
        <w:rPr>
          <w:lang w:val="en-GB"/>
        </w:rPr>
        <w:t>What were the key findings?</w:t>
      </w:r>
    </w:p>
    <w:p w14:paraId="09EBD0EF" w14:textId="77777777" w:rsidR="00F22E3F" w:rsidRDefault="00F22E3F" w:rsidP="00F22E3F">
      <w:pPr>
        <w:numPr>
          <w:ilvl w:val="0"/>
          <w:numId w:val="16"/>
        </w:numPr>
        <w:spacing w:after="0" w:line="240" w:lineRule="auto"/>
        <w:ind w:left="709" w:hanging="357"/>
        <w:rPr>
          <w:lang w:val="en-GB"/>
        </w:rPr>
      </w:pPr>
      <w:r w:rsidRPr="00A70576">
        <w:rPr>
          <w:lang w:val="en-GB"/>
        </w:rPr>
        <w:t>How are those risks being tracked and reduced?</w:t>
      </w:r>
    </w:p>
    <w:p w14:paraId="36BB1068" w14:textId="77777777" w:rsidR="00F22E3F" w:rsidRPr="00A70576" w:rsidRDefault="00F22E3F" w:rsidP="00F22E3F">
      <w:pPr>
        <w:widowControl w:val="0"/>
        <w:numPr>
          <w:ilvl w:val="0"/>
          <w:numId w:val="16"/>
        </w:numPr>
        <w:spacing w:after="0" w:line="240" w:lineRule="auto"/>
        <w:ind w:left="709" w:hanging="357"/>
        <w:rPr>
          <w:lang w:val="en-GB"/>
        </w:rPr>
      </w:pPr>
      <w:r w:rsidRPr="00A70576">
        <w:rPr>
          <w:lang w:val="en-GB"/>
        </w:rPr>
        <w:t>When were these last reviewed?</w:t>
      </w:r>
    </w:p>
    <w:p w14:paraId="4171265F" w14:textId="77777777" w:rsidR="00F22E3F" w:rsidRPr="00A70576" w:rsidRDefault="00F22E3F" w:rsidP="00F22E3F">
      <w:pPr>
        <w:widowControl w:val="0"/>
        <w:numPr>
          <w:ilvl w:val="0"/>
          <w:numId w:val="16"/>
        </w:numPr>
        <w:spacing w:after="0" w:line="240" w:lineRule="auto"/>
        <w:ind w:left="709" w:hanging="357"/>
        <w:rPr>
          <w:lang w:val="en-GB"/>
        </w:rPr>
      </w:pPr>
      <w:r w:rsidRPr="00A70576">
        <w:rPr>
          <w:lang w:val="en-GB"/>
        </w:rPr>
        <w:t>Who owns them?</w:t>
      </w:r>
    </w:p>
    <w:p w14:paraId="7AADA9E6" w14:textId="1AF4D695" w:rsidR="00F22E3F" w:rsidRDefault="00F22E3F" w:rsidP="00F22E3F">
      <w:pPr>
        <w:numPr>
          <w:ilvl w:val="0"/>
          <w:numId w:val="16"/>
        </w:numPr>
        <w:spacing w:after="0" w:line="240" w:lineRule="auto"/>
        <w:ind w:left="709"/>
        <w:rPr>
          <w:lang w:val="en-GB"/>
        </w:rPr>
      </w:pPr>
      <w:r w:rsidRPr="00A70576">
        <w:rPr>
          <w:lang w:val="en-GB"/>
        </w:rPr>
        <w:t>How are staff made aware of them?</w:t>
      </w:r>
    </w:p>
    <w:p w14:paraId="3FDF7FF5" w14:textId="77777777" w:rsidR="00F22E3F" w:rsidRPr="00F22E3F" w:rsidRDefault="00F22E3F" w:rsidP="00F22E3F">
      <w:pPr>
        <w:spacing w:after="0" w:line="240" w:lineRule="auto"/>
        <w:ind w:left="709"/>
        <w:rPr>
          <w:lang w:val="en-GB"/>
        </w:rPr>
      </w:pPr>
    </w:p>
    <w:p w14:paraId="3BA77E90" w14:textId="01281B58" w:rsidR="00F22E3F" w:rsidRPr="00F22E3F" w:rsidRDefault="00F22E3F" w:rsidP="00F22E3F">
      <w:pPr>
        <w:pStyle w:val="Heading3"/>
        <w:rPr>
          <w:rFonts w:ascii="Microsoft Sans Serif" w:eastAsiaTheme="minorHAnsi" w:hAnsi="Microsoft Sans Serif" w:cs="Microsoft Sans Serif"/>
          <w:sz w:val="17"/>
          <w:szCs w:val="17"/>
          <w:lang w:val="en-GB"/>
        </w:rPr>
      </w:pPr>
      <w:r w:rsidRPr="00F22E3F">
        <w:rPr>
          <w:rFonts w:eastAsiaTheme="minorHAnsi"/>
          <w:lang w:val="en-GB"/>
        </w:rPr>
        <w:t>Are our systems updated regularly?</w:t>
      </w:r>
    </w:p>
    <w:p w14:paraId="23AF1D60" w14:textId="77777777" w:rsidR="00F22E3F" w:rsidRPr="000B67A2" w:rsidRDefault="00F22E3F" w:rsidP="00F22E3F">
      <w:pPr>
        <w:widowControl w:val="0"/>
        <w:numPr>
          <w:ilvl w:val="0"/>
          <w:numId w:val="16"/>
        </w:numPr>
        <w:spacing w:after="0" w:line="240" w:lineRule="auto"/>
        <w:ind w:left="709" w:hanging="357"/>
        <w:rPr>
          <w:lang w:val="en-GB"/>
        </w:rPr>
      </w:pPr>
      <w:r w:rsidRPr="000B67A2">
        <w:rPr>
          <w:lang w:val="en-GB"/>
        </w:rPr>
        <w:t>How do we manage updates?</w:t>
      </w:r>
    </w:p>
    <w:p w14:paraId="1006B528" w14:textId="77777777" w:rsidR="00F22E3F" w:rsidRPr="000B67A2" w:rsidRDefault="00F22E3F" w:rsidP="00F22E3F">
      <w:pPr>
        <w:widowControl w:val="0"/>
        <w:numPr>
          <w:ilvl w:val="0"/>
          <w:numId w:val="16"/>
        </w:numPr>
        <w:spacing w:after="0" w:line="240" w:lineRule="auto"/>
        <w:ind w:left="709" w:hanging="357"/>
        <w:rPr>
          <w:lang w:val="en-GB"/>
        </w:rPr>
      </w:pPr>
      <w:r w:rsidRPr="000B67A2">
        <w:rPr>
          <w:lang w:val="en-GB"/>
        </w:rPr>
        <w:t>How do we know it’s working?</w:t>
      </w:r>
    </w:p>
    <w:p w14:paraId="6C608BBB" w14:textId="77777777" w:rsidR="00F22E3F" w:rsidRPr="00A70576" w:rsidRDefault="00F22E3F" w:rsidP="00F22E3F">
      <w:pPr>
        <w:widowControl w:val="0"/>
        <w:spacing w:after="0" w:line="240" w:lineRule="auto"/>
        <w:ind w:left="720"/>
        <w:rPr>
          <w:lang w:val="en-GB"/>
        </w:rPr>
      </w:pPr>
    </w:p>
    <w:p w14:paraId="4EDD7AB8" w14:textId="77777777" w:rsidR="00F22E3F" w:rsidRPr="00F22E3F" w:rsidRDefault="00F22E3F" w:rsidP="00F22E3F">
      <w:pPr>
        <w:pStyle w:val="Heading3"/>
        <w:rPr>
          <w:rFonts w:ascii="Microsoft Sans Serif" w:eastAsiaTheme="minorHAnsi" w:hAnsi="Microsoft Sans Serif" w:cs="Microsoft Sans Serif"/>
          <w:sz w:val="17"/>
          <w:szCs w:val="17"/>
          <w:lang w:val="en-GB"/>
        </w:rPr>
      </w:pPr>
      <w:r w:rsidRPr="00F22E3F">
        <w:rPr>
          <w:rFonts w:eastAsiaTheme="minorHAnsi"/>
          <w:lang w:val="en-GB"/>
        </w:rPr>
        <w:t>Do staff and board members receive appropriate training?</w:t>
      </w:r>
    </w:p>
    <w:p w14:paraId="21B9D35D" w14:textId="77777777" w:rsidR="00F22E3F" w:rsidRPr="00A70576" w:rsidRDefault="00F22E3F" w:rsidP="00F22E3F">
      <w:pPr>
        <w:widowControl w:val="0"/>
        <w:numPr>
          <w:ilvl w:val="0"/>
          <w:numId w:val="16"/>
        </w:numPr>
        <w:spacing w:after="0" w:line="240" w:lineRule="auto"/>
        <w:ind w:left="709" w:hanging="357"/>
        <w:rPr>
          <w:lang w:val="en-GB"/>
        </w:rPr>
      </w:pPr>
      <w:r w:rsidRPr="00A70576">
        <w:rPr>
          <w:lang w:val="en-GB"/>
        </w:rPr>
        <w:t>Are staff up to date on phishing awareness and password security?</w:t>
      </w:r>
    </w:p>
    <w:p w14:paraId="70EE6D8D" w14:textId="77777777" w:rsidR="00F22E3F" w:rsidRPr="00A70576" w:rsidRDefault="00F22E3F" w:rsidP="00F22E3F">
      <w:pPr>
        <w:widowControl w:val="0"/>
        <w:numPr>
          <w:ilvl w:val="0"/>
          <w:numId w:val="16"/>
        </w:numPr>
        <w:spacing w:after="0" w:line="240" w:lineRule="auto"/>
        <w:ind w:left="709" w:hanging="357"/>
        <w:rPr>
          <w:lang w:val="en-GB"/>
        </w:rPr>
      </w:pPr>
      <w:r w:rsidRPr="00A70576">
        <w:rPr>
          <w:lang w:val="en-GB"/>
        </w:rPr>
        <w:t>Is training tailored to different roles?</w:t>
      </w:r>
    </w:p>
    <w:p w14:paraId="05EDA11A" w14:textId="77777777" w:rsidR="00F22E3F" w:rsidRPr="006640D2" w:rsidRDefault="00F22E3F" w:rsidP="00F22E3F">
      <w:pPr>
        <w:widowControl w:val="0"/>
        <w:numPr>
          <w:ilvl w:val="0"/>
          <w:numId w:val="16"/>
        </w:numPr>
        <w:spacing w:after="0" w:line="240" w:lineRule="auto"/>
        <w:ind w:left="709" w:hanging="357"/>
        <w:rPr>
          <w:lang w:val="en-GB"/>
        </w:rPr>
      </w:pPr>
      <w:r w:rsidRPr="006640D2">
        <w:rPr>
          <w:lang w:val="en-GB"/>
        </w:rPr>
        <w:t>When was the last training session?</w:t>
      </w:r>
    </w:p>
    <w:p w14:paraId="084A250F" w14:textId="77777777" w:rsidR="00F22E3F" w:rsidRPr="006640D2" w:rsidRDefault="00F22E3F" w:rsidP="00F22E3F">
      <w:pPr>
        <w:widowControl w:val="0"/>
        <w:numPr>
          <w:ilvl w:val="0"/>
          <w:numId w:val="16"/>
        </w:numPr>
        <w:spacing w:after="0" w:line="240" w:lineRule="auto"/>
        <w:ind w:left="709" w:hanging="357"/>
        <w:rPr>
          <w:lang w:val="en-GB"/>
        </w:rPr>
      </w:pPr>
      <w:r w:rsidRPr="006640D2">
        <w:rPr>
          <w:lang w:val="en-GB"/>
        </w:rPr>
        <w:t>How many staff completed it?</w:t>
      </w:r>
    </w:p>
    <w:p w14:paraId="33E07FB2" w14:textId="77777777" w:rsidR="00F22E3F" w:rsidRDefault="00F22E3F" w:rsidP="00F22E3F">
      <w:pPr>
        <w:widowControl w:val="0"/>
        <w:spacing w:after="0" w:line="240" w:lineRule="auto"/>
        <w:rPr>
          <w:lang w:val="en-GB"/>
        </w:rPr>
      </w:pPr>
    </w:p>
    <w:p w14:paraId="43E9DE75" w14:textId="10BE08DD" w:rsidR="00F22E3F" w:rsidRPr="00F22E3F" w:rsidRDefault="00F22E3F" w:rsidP="00F22E3F">
      <w:pPr>
        <w:pStyle w:val="Heading2"/>
        <w:rPr>
          <w:color w:val="00407B" w:themeColor="text2"/>
          <w:lang w:val="en-GB"/>
        </w:rPr>
        <w:sectPr w:rsidR="00F22E3F" w:rsidRPr="00F22E3F" w:rsidSect="003B1FEB">
          <w:headerReference w:type="default" r:id="rId11"/>
          <w:footerReference w:type="default" r:id="rId12"/>
          <w:type w:val="continuous"/>
          <w:pgSz w:w="11900" w:h="16840"/>
          <w:pgMar w:top="1985" w:right="1020" w:bottom="1418" w:left="1020" w:header="720" w:footer="1135" w:gutter="0"/>
          <w:cols w:space="720"/>
        </w:sectPr>
      </w:pPr>
      <w:r w:rsidRPr="00F22E3F">
        <w:rPr>
          <w:color w:val="00407B" w:themeColor="text2"/>
          <w:lang w:val="en-GB"/>
        </w:rPr>
        <w:t>Specific areas for concern</w:t>
      </w:r>
      <w:r>
        <w:rPr>
          <w:lang w:val="en-GB"/>
        </w:rPr>
        <w:br/>
      </w:r>
    </w:p>
    <w:p w14:paraId="472535F8" w14:textId="6756BE53" w:rsidR="00344B97" w:rsidRPr="00344B97" w:rsidRDefault="00344B97" w:rsidP="00F22E3F">
      <w:pPr>
        <w:pStyle w:val="Heading3"/>
        <w:rPr>
          <w:lang w:val="en-GB"/>
        </w:rPr>
      </w:pPr>
      <w:r w:rsidRPr="00344B97">
        <w:rPr>
          <w:lang w:val="en-GB"/>
        </w:rPr>
        <w:t>Outdated software</w:t>
      </w:r>
    </w:p>
    <w:p w14:paraId="05C885E7" w14:textId="77777777" w:rsidR="00303830" w:rsidRPr="00303830" w:rsidRDefault="00303830" w:rsidP="00F22E3F">
      <w:pPr>
        <w:widowControl w:val="0"/>
        <w:numPr>
          <w:ilvl w:val="0"/>
          <w:numId w:val="16"/>
        </w:numPr>
        <w:spacing w:after="0" w:line="240" w:lineRule="auto"/>
        <w:ind w:left="709" w:hanging="357"/>
        <w:rPr>
          <w:lang w:val="en-GB"/>
        </w:rPr>
      </w:pPr>
      <w:r w:rsidRPr="00303830">
        <w:rPr>
          <w:lang w:val="en-GB"/>
        </w:rPr>
        <w:t>Do we have a process for keeping systems updated?</w:t>
      </w:r>
    </w:p>
    <w:p w14:paraId="78C5AA42" w14:textId="77777777" w:rsidR="00303830" w:rsidRPr="00303830" w:rsidRDefault="00303830" w:rsidP="00F22E3F">
      <w:pPr>
        <w:widowControl w:val="0"/>
        <w:numPr>
          <w:ilvl w:val="0"/>
          <w:numId w:val="16"/>
        </w:numPr>
        <w:spacing w:after="0" w:line="240" w:lineRule="auto"/>
        <w:ind w:left="709" w:hanging="357"/>
        <w:rPr>
          <w:lang w:val="en-GB"/>
        </w:rPr>
      </w:pPr>
      <w:r w:rsidRPr="00303830">
        <w:rPr>
          <w:lang w:val="en-GB"/>
        </w:rPr>
        <w:t>When were critical systems last patched?</w:t>
      </w:r>
    </w:p>
    <w:p w14:paraId="5221A0C9" w14:textId="77777777" w:rsidR="00303830" w:rsidRPr="00303830" w:rsidRDefault="00303830" w:rsidP="00F22E3F">
      <w:pPr>
        <w:widowControl w:val="0"/>
        <w:numPr>
          <w:ilvl w:val="0"/>
          <w:numId w:val="16"/>
        </w:numPr>
        <w:spacing w:after="0" w:line="240" w:lineRule="auto"/>
        <w:ind w:left="709" w:hanging="357"/>
        <w:rPr>
          <w:lang w:val="en-GB"/>
        </w:rPr>
      </w:pPr>
      <w:r w:rsidRPr="00303830">
        <w:rPr>
          <w:lang w:val="en-GB"/>
        </w:rPr>
        <w:t>Are we running any out-of-support software?</w:t>
      </w:r>
    </w:p>
    <w:p w14:paraId="1C209EE3" w14:textId="718DB39E" w:rsidR="000C5D32" w:rsidRDefault="000C5D32" w:rsidP="00F22E3F">
      <w:pPr>
        <w:spacing w:after="0" w:line="240" w:lineRule="auto"/>
      </w:pPr>
    </w:p>
    <w:p w14:paraId="08AAC92C" w14:textId="77777777" w:rsidR="00303830" w:rsidRPr="00303830" w:rsidRDefault="00303830" w:rsidP="00F22E3F">
      <w:pPr>
        <w:pStyle w:val="Heading3"/>
        <w:rPr>
          <w:lang w:val="en-GB"/>
        </w:rPr>
      </w:pPr>
      <w:r w:rsidRPr="00303830">
        <w:rPr>
          <w:lang w:val="en-GB"/>
        </w:rPr>
        <w:t>Human error</w:t>
      </w:r>
    </w:p>
    <w:p w14:paraId="5B267364" w14:textId="77777777" w:rsidR="00303830" w:rsidRPr="00303830" w:rsidRDefault="00303830" w:rsidP="00F22E3F">
      <w:pPr>
        <w:widowControl w:val="0"/>
        <w:numPr>
          <w:ilvl w:val="0"/>
          <w:numId w:val="16"/>
        </w:numPr>
        <w:spacing w:after="0" w:line="240" w:lineRule="auto"/>
        <w:ind w:left="709" w:hanging="357"/>
        <w:rPr>
          <w:lang w:val="en-GB"/>
        </w:rPr>
      </w:pPr>
      <w:r w:rsidRPr="00303830">
        <w:rPr>
          <w:lang w:val="en-GB"/>
        </w:rPr>
        <w:t>Have all staff received cyber training in the last 12 months?</w:t>
      </w:r>
    </w:p>
    <w:p w14:paraId="6D25B4F4" w14:textId="77777777" w:rsidR="00303830" w:rsidRPr="00303830" w:rsidRDefault="00303830" w:rsidP="00F22E3F">
      <w:pPr>
        <w:widowControl w:val="0"/>
        <w:numPr>
          <w:ilvl w:val="0"/>
          <w:numId w:val="16"/>
        </w:numPr>
        <w:spacing w:after="0" w:line="240" w:lineRule="auto"/>
        <w:ind w:left="709" w:hanging="357"/>
        <w:rPr>
          <w:lang w:val="en-GB"/>
        </w:rPr>
      </w:pPr>
      <w:r w:rsidRPr="00303830">
        <w:rPr>
          <w:lang w:val="en-GB"/>
        </w:rPr>
        <w:t>Is the training scenario-based and practical?</w:t>
      </w:r>
    </w:p>
    <w:p w14:paraId="5A9BF345" w14:textId="77777777" w:rsidR="00303830" w:rsidRPr="00303830" w:rsidRDefault="00303830" w:rsidP="00F22E3F">
      <w:pPr>
        <w:widowControl w:val="0"/>
        <w:numPr>
          <w:ilvl w:val="0"/>
          <w:numId w:val="16"/>
        </w:numPr>
        <w:spacing w:after="0" w:line="240" w:lineRule="auto"/>
        <w:ind w:left="709" w:hanging="357"/>
        <w:rPr>
          <w:lang w:val="en-GB"/>
        </w:rPr>
      </w:pPr>
      <w:r w:rsidRPr="00303830">
        <w:rPr>
          <w:lang w:val="en-GB"/>
        </w:rPr>
        <w:t>Are governors included?</w:t>
      </w:r>
    </w:p>
    <w:p w14:paraId="3F05055C" w14:textId="77777777" w:rsidR="00303830" w:rsidRDefault="00303830" w:rsidP="00F22E3F">
      <w:pPr>
        <w:spacing w:after="0" w:line="240" w:lineRule="auto"/>
      </w:pPr>
    </w:p>
    <w:p w14:paraId="023236B6" w14:textId="77777777" w:rsidR="00436B92" w:rsidRPr="00436B92" w:rsidRDefault="00436B92" w:rsidP="00F22E3F">
      <w:pPr>
        <w:pStyle w:val="Heading3"/>
        <w:rPr>
          <w:lang w:val="en-GB"/>
        </w:rPr>
      </w:pPr>
      <w:r w:rsidRPr="00436B92">
        <w:rPr>
          <w:lang w:val="en-GB"/>
        </w:rPr>
        <w:t>Remote learning platforms</w:t>
      </w:r>
    </w:p>
    <w:p w14:paraId="725A668C" w14:textId="77777777" w:rsidR="000C2EB5" w:rsidRPr="000C2EB5" w:rsidRDefault="000C2EB5" w:rsidP="00F22E3F">
      <w:pPr>
        <w:widowControl w:val="0"/>
        <w:numPr>
          <w:ilvl w:val="0"/>
          <w:numId w:val="16"/>
        </w:numPr>
        <w:spacing w:after="0" w:line="240" w:lineRule="auto"/>
        <w:ind w:left="709" w:hanging="357"/>
        <w:rPr>
          <w:lang w:val="en-GB"/>
        </w:rPr>
      </w:pPr>
      <w:r w:rsidRPr="000C2EB5">
        <w:rPr>
          <w:lang w:val="en-GB"/>
        </w:rPr>
        <w:t>What process do we have to vet &amp; approve these platforms before use?</w:t>
      </w:r>
    </w:p>
    <w:p w14:paraId="111D0EE9" w14:textId="77777777" w:rsidR="000C2EB5" w:rsidRPr="000C2EB5" w:rsidRDefault="000C2EB5" w:rsidP="00F22E3F">
      <w:pPr>
        <w:widowControl w:val="0"/>
        <w:numPr>
          <w:ilvl w:val="0"/>
          <w:numId w:val="16"/>
        </w:numPr>
        <w:spacing w:after="0" w:line="240" w:lineRule="auto"/>
        <w:ind w:left="709" w:hanging="357"/>
        <w:rPr>
          <w:lang w:val="en-GB"/>
        </w:rPr>
      </w:pPr>
      <w:r w:rsidRPr="000C2EB5">
        <w:rPr>
          <w:lang w:val="en-GB"/>
        </w:rPr>
        <w:t>How is access to these platforms controlled and limited to the right users (pupils and staff)?</w:t>
      </w:r>
    </w:p>
    <w:p w14:paraId="22D1B279" w14:textId="77777777" w:rsidR="000C2EB5" w:rsidRPr="000C2EB5" w:rsidRDefault="000C2EB5" w:rsidP="00F22E3F">
      <w:pPr>
        <w:widowControl w:val="0"/>
        <w:numPr>
          <w:ilvl w:val="0"/>
          <w:numId w:val="16"/>
        </w:numPr>
        <w:spacing w:after="0" w:line="240" w:lineRule="auto"/>
        <w:ind w:left="709" w:hanging="357"/>
        <w:rPr>
          <w:lang w:val="en-GB"/>
        </w:rPr>
      </w:pPr>
      <w:r w:rsidRPr="000C2EB5">
        <w:rPr>
          <w:lang w:val="en-GB"/>
        </w:rPr>
        <w:t>What monitoring or alerts do we have in place to detect suspicious activity on these platforms?</w:t>
      </w:r>
    </w:p>
    <w:p w14:paraId="17032D83" w14:textId="77777777" w:rsidR="00436B92" w:rsidRDefault="00436B92" w:rsidP="00F22E3F">
      <w:pPr>
        <w:spacing w:after="0" w:line="240" w:lineRule="auto"/>
      </w:pPr>
    </w:p>
    <w:p w14:paraId="040BCA33" w14:textId="44162742" w:rsidR="00C5247D" w:rsidRPr="00C5247D" w:rsidRDefault="00C5247D" w:rsidP="00F22E3F">
      <w:pPr>
        <w:pStyle w:val="Heading3"/>
        <w:rPr>
          <w:lang w:val="en-GB"/>
        </w:rPr>
      </w:pPr>
      <w:r>
        <w:rPr>
          <w:lang w:val="en-GB"/>
        </w:rPr>
        <w:t>C</w:t>
      </w:r>
      <w:r w:rsidRPr="00C5247D">
        <w:rPr>
          <w:lang w:val="en-GB"/>
        </w:rPr>
        <w:t xml:space="preserve">yber incident response plan </w:t>
      </w:r>
    </w:p>
    <w:p w14:paraId="0A554665" w14:textId="77777777" w:rsidR="00C5247D" w:rsidRPr="00C5247D" w:rsidRDefault="00C5247D" w:rsidP="00F22E3F">
      <w:pPr>
        <w:widowControl w:val="0"/>
        <w:numPr>
          <w:ilvl w:val="0"/>
          <w:numId w:val="16"/>
        </w:numPr>
        <w:spacing w:after="0" w:line="240" w:lineRule="auto"/>
        <w:ind w:left="709" w:hanging="357"/>
        <w:rPr>
          <w:lang w:val="en-GB"/>
        </w:rPr>
      </w:pPr>
      <w:r w:rsidRPr="00C5247D">
        <w:rPr>
          <w:lang w:val="en-GB"/>
        </w:rPr>
        <w:t>Has the plan been tested?</w:t>
      </w:r>
    </w:p>
    <w:p w14:paraId="047A4213" w14:textId="77777777" w:rsidR="00C5247D" w:rsidRPr="00C5247D" w:rsidRDefault="00C5247D" w:rsidP="00F22E3F">
      <w:pPr>
        <w:widowControl w:val="0"/>
        <w:numPr>
          <w:ilvl w:val="0"/>
          <w:numId w:val="16"/>
        </w:numPr>
        <w:spacing w:after="0" w:line="240" w:lineRule="auto"/>
        <w:ind w:left="709" w:hanging="357"/>
        <w:rPr>
          <w:lang w:val="en-GB"/>
        </w:rPr>
      </w:pPr>
      <w:r w:rsidRPr="00C5247D">
        <w:rPr>
          <w:lang w:val="en-GB"/>
        </w:rPr>
        <w:t>Who owns the plan?</w:t>
      </w:r>
    </w:p>
    <w:p w14:paraId="61457AEA" w14:textId="77777777" w:rsidR="00C5247D" w:rsidRDefault="00C5247D" w:rsidP="00F22E3F">
      <w:pPr>
        <w:widowControl w:val="0"/>
        <w:numPr>
          <w:ilvl w:val="0"/>
          <w:numId w:val="16"/>
        </w:numPr>
        <w:spacing w:after="0" w:line="240" w:lineRule="auto"/>
        <w:ind w:left="709" w:hanging="357"/>
        <w:rPr>
          <w:lang w:val="en-GB"/>
        </w:rPr>
      </w:pPr>
      <w:r w:rsidRPr="00C5247D">
        <w:rPr>
          <w:lang w:val="en-GB"/>
        </w:rPr>
        <w:t>How are relevant staff informed about the school's Cyber Incident Response Plan and their role within it?</w:t>
      </w:r>
    </w:p>
    <w:p w14:paraId="5DC5D8A4" w14:textId="77777777" w:rsidR="00FF03CF" w:rsidRPr="00FF03CF" w:rsidRDefault="00FF03CF" w:rsidP="00F22E3F">
      <w:pPr>
        <w:widowControl w:val="0"/>
        <w:numPr>
          <w:ilvl w:val="0"/>
          <w:numId w:val="16"/>
        </w:numPr>
        <w:spacing w:after="0" w:line="240" w:lineRule="auto"/>
        <w:ind w:left="709" w:hanging="357"/>
        <w:rPr>
          <w:lang w:val="en-GB"/>
        </w:rPr>
      </w:pPr>
      <w:r w:rsidRPr="00FF03CF">
        <w:rPr>
          <w:lang w:val="en-GB"/>
        </w:rPr>
        <w:t>What went well — and what didn’t?</w:t>
      </w:r>
    </w:p>
    <w:p w14:paraId="0506B5A4" w14:textId="4B4ADE0F" w:rsidR="00FF03CF" w:rsidRPr="00C5247D" w:rsidRDefault="00FF03CF" w:rsidP="00F22E3F">
      <w:pPr>
        <w:widowControl w:val="0"/>
        <w:numPr>
          <w:ilvl w:val="0"/>
          <w:numId w:val="16"/>
        </w:numPr>
        <w:spacing w:after="0" w:line="240" w:lineRule="auto"/>
        <w:ind w:left="709" w:hanging="357"/>
        <w:rPr>
          <w:lang w:val="en-GB"/>
        </w:rPr>
      </w:pPr>
      <w:r w:rsidRPr="00FF03CF">
        <w:rPr>
          <w:lang w:val="en-GB"/>
        </w:rPr>
        <w:t>How was it reviewed and improved?</w:t>
      </w:r>
    </w:p>
    <w:p w14:paraId="1413CAB2" w14:textId="77777777" w:rsidR="00C5247D" w:rsidRDefault="00C5247D" w:rsidP="00F22E3F">
      <w:pPr>
        <w:spacing w:after="0" w:line="240" w:lineRule="auto"/>
      </w:pPr>
    </w:p>
    <w:p w14:paraId="6F260961" w14:textId="1B08A50A" w:rsidR="007813F9" w:rsidRPr="007813F9" w:rsidRDefault="007813F9" w:rsidP="00F22E3F">
      <w:pPr>
        <w:pStyle w:val="Heading3"/>
        <w:rPr>
          <w:lang w:val="en-GB"/>
        </w:rPr>
      </w:pPr>
      <w:r>
        <w:rPr>
          <w:lang w:val="en-GB"/>
        </w:rPr>
        <w:t>T</w:t>
      </w:r>
      <w:r w:rsidRPr="007813F9">
        <w:rPr>
          <w:lang w:val="en-GB"/>
        </w:rPr>
        <w:t>he school’s risk register</w:t>
      </w:r>
    </w:p>
    <w:p w14:paraId="3FEC73FB" w14:textId="77777777" w:rsidR="007813F9" w:rsidRPr="007813F9" w:rsidRDefault="007813F9" w:rsidP="00F22E3F">
      <w:pPr>
        <w:widowControl w:val="0"/>
        <w:numPr>
          <w:ilvl w:val="0"/>
          <w:numId w:val="16"/>
        </w:numPr>
        <w:spacing w:after="0" w:line="240" w:lineRule="auto"/>
        <w:ind w:left="709" w:hanging="357"/>
        <w:rPr>
          <w:lang w:val="en-GB"/>
        </w:rPr>
      </w:pPr>
      <w:r w:rsidRPr="007813F9">
        <w:rPr>
          <w:lang w:val="en-GB"/>
        </w:rPr>
        <w:t>What have we learned from recent cyber incidents or near misses, and what changes have been made as a result?</w:t>
      </w:r>
    </w:p>
    <w:p w14:paraId="6D2A4703" w14:textId="77777777" w:rsidR="007813F9" w:rsidRPr="007813F9" w:rsidRDefault="007813F9" w:rsidP="00F22E3F">
      <w:pPr>
        <w:widowControl w:val="0"/>
        <w:numPr>
          <w:ilvl w:val="0"/>
          <w:numId w:val="16"/>
        </w:numPr>
        <w:spacing w:after="0" w:line="240" w:lineRule="auto"/>
        <w:ind w:left="709" w:hanging="357"/>
        <w:rPr>
          <w:lang w:val="en-GB"/>
        </w:rPr>
      </w:pPr>
      <w:r w:rsidRPr="007813F9">
        <w:rPr>
          <w:lang w:val="en-GB"/>
        </w:rPr>
        <w:t>Are there any gaps we’ve identified from past incidents – in training, technology, or processes – that need attention?</w:t>
      </w:r>
    </w:p>
    <w:p w14:paraId="6782D56B" w14:textId="77777777" w:rsidR="007813F9" w:rsidRDefault="007813F9" w:rsidP="00F22E3F">
      <w:pPr>
        <w:spacing w:after="0" w:line="240" w:lineRule="auto"/>
      </w:pPr>
    </w:p>
    <w:p w14:paraId="17D19F97" w14:textId="77777777" w:rsidR="00A70576" w:rsidRDefault="00A70576" w:rsidP="00F22E3F">
      <w:pPr>
        <w:spacing w:after="0" w:line="240" w:lineRule="auto"/>
      </w:pPr>
    </w:p>
    <w:p w14:paraId="5C322DD3" w14:textId="77777777" w:rsidR="006640D2" w:rsidRPr="005061E9" w:rsidRDefault="006640D2" w:rsidP="00F22E3F">
      <w:pPr>
        <w:spacing w:after="0" w:line="240" w:lineRule="auto"/>
      </w:pPr>
    </w:p>
    <w:sectPr w:rsidR="006640D2" w:rsidRPr="005061E9" w:rsidSect="00F22E3F">
      <w:type w:val="continuous"/>
      <w:pgSz w:w="11900" w:h="16840"/>
      <w:pgMar w:top="1985" w:right="1020" w:bottom="1418" w:left="1020" w:header="720" w:footer="1135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BB98B" w14:textId="77777777" w:rsidR="00220BAD" w:rsidRDefault="00220BAD" w:rsidP="00835831">
      <w:r>
        <w:separator/>
      </w:r>
    </w:p>
  </w:endnote>
  <w:endnote w:type="continuationSeparator" w:id="0">
    <w:p w14:paraId="4A863125" w14:textId="77777777" w:rsidR="00220BAD" w:rsidRDefault="00220BAD" w:rsidP="00835831">
      <w:r>
        <w:continuationSeparator/>
      </w:r>
    </w:p>
  </w:endnote>
  <w:endnote w:type="continuationNotice" w:id="1">
    <w:p w14:paraId="4EE0B640" w14:textId="77777777" w:rsidR="00220BAD" w:rsidRDefault="00220B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xend Deca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New Kansas SemiBold">
    <w:panose1 w:val="00000000000000000000"/>
    <w:charset w:val="00"/>
    <w:family w:val="auto"/>
    <w:pitch w:val="variable"/>
    <w:sig w:usb0="A00000EF" w:usb1="4000206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800002AF" w:usb1="5000204A" w:usb2="00000000" w:usb3="00000000" w:csb0="00000005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xend Deca Light">
    <w:panose1 w:val="00000000000000000000"/>
    <w:charset w:val="00"/>
    <w:family w:val="auto"/>
    <w:pitch w:val="variable"/>
    <w:sig w:usb0="A00000FF" w:usb1="4000205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465ED" w14:textId="29A8E0CF" w:rsidR="00EC74B2" w:rsidRDefault="006A2FB2">
    <w:pPr>
      <w:pStyle w:val="Footer"/>
    </w:pPr>
    <w:r>
      <w:rPr>
        <w:noProof/>
      </w:rPr>
      <w:drawing>
        <wp:anchor distT="0" distB="0" distL="114300" distR="114300" simplePos="0" relativeHeight="251658246" behindDoc="0" locked="0" layoutInCell="1" allowOverlap="1" wp14:anchorId="652F2FA1" wp14:editId="61105EF7">
          <wp:simplePos x="0" y="0"/>
          <wp:positionH relativeFrom="column">
            <wp:posOffset>-147320</wp:posOffset>
          </wp:positionH>
          <wp:positionV relativeFrom="paragraph">
            <wp:posOffset>74295</wp:posOffset>
          </wp:positionV>
          <wp:extent cx="1909401" cy="533059"/>
          <wp:effectExtent l="0" t="0" r="0" b="0"/>
          <wp:wrapNone/>
          <wp:docPr id="1792581874" name="Picture 17925818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9401" cy="5330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58D47" w14:textId="77777777" w:rsidR="00220BAD" w:rsidRDefault="00220BAD" w:rsidP="00835831">
      <w:r>
        <w:separator/>
      </w:r>
    </w:p>
  </w:footnote>
  <w:footnote w:type="continuationSeparator" w:id="0">
    <w:p w14:paraId="4C785581" w14:textId="77777777" w:rsidR="00220BAD" w:rsidRDefault="00220BAD" w:rsidP="00835831">
      <w:r>
        <w:continuationSeparator/>
      </w:r>
    </w:p>
  </w:footnote>
  <w:footnote w:type="continuationNotice" w:id="1">
    <w:p w14:paraId="0AA5CA05" w14:textId="77777777" w:rsidR="00220BAD" w:rsidRDefault="00220B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327B5" w14:textId="4C1802F8" w:rsidR="00835831" w:rsidRDefault="00B25EB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0F48BF" wp14:editId="31EB3880">
              <wp:simplePos x="0" y="0"/>
              <wp:positionH relativeFrom="margin">
                <wp:align>right</wp:align>
              </wp:positionH>
              <wp:positionV relativeFrom="paragraph">
                <wp:posOffset>-66675</wp:posOffset>
              </wp:positionV>
              <wp:extent cx="6362700" cy="694944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62700" cy="69494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AA423B" w14:textId="77777777" w:rsidR="00B31153" w:rsidRDefault="00B31153" w:rsidP="00F22E3F">
                          <w:pPr>
                            <w:spacing w:after="0" w:line="240" w:lineRule="auto"/>
                            <w:rPr>
                              <w:rFonts w:asciiTheme="majorHAnsi" w:hAnsiTheme="majorHAnsi" w:cs="Calibri"/>
                              <w:color w:val="00407B" w:themeColor="text2"/>
                              <w:sz w:val="40"/>
                              <w:szCs w:val="40"/>
                            </w:rPr>
                          </w:pPr>
                          <w:r w:rsidRPr="00B31153">
                            <w:rPr>
                              <w:rFonts w:asciiTheme="majorHAnsi" w:hAnsiTheme="majorHAnsi" w:cs="Calibri"/>
                              <w:color w:val="00407B" w:themeColor="text2"/>
                              <w:sz w:val="40"/>
                              <w:szCs w:val="40"/>
                            </w:rPr>
                            <w:t>Cyber security and governance</w:t>
                          </w:r>
                        </w:p>
                        <w:p w14:paraId="3872B356" w14:textId="350EF340" w:rsidR="00B31153" w:rsidRPr="00B31153" w:rsidRDefault="00B31153" w:rsidP="00B432A0">
                          <w:pPr>
                            <w:rPr>
                              <w:rFonts w:ascii="Lexend Deca Light" w:hAnsi="Lexend Deca Light" w:cs="Calibri"/>
                              <w:color w:val="00407B" w:themeColor="text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Lexend Deca Light" w:hAnsi="Lexend Deca Light" w:cs="Calibri"/>
                              <w:color w:val="00407B" w:themeColor="text2"/>
                              <w:sz w:val="32"/>
                              <w:szCs w:val="32"/>
                            </w:rPr>
                            <w:t>Questions you can ask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0F48B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49.8pt;margin-top:-5.25pt;width:501pt;height:54.7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" stroked="f">
              <v:textbox>
                <w:txbxContent>
                  <w:p w14:paraId="50AA423B" w14:textId="77777777" w:rsidR="00B31153" w:rsidRDefault="00B31153" w:rsidP="00F22E3F">
                    <w:pPr>
                      <w:spacing w:after="0" w:line="240" w:lineRule="auto"/>
                      <w:rPr>
                        <w:rFonts w:asciiTheme="majorHAnsi" w:hAnsiTheme="majorHAnsi" w:cs="Calibri"/>
                        <w:color w:val="00407B" w:themeColor="text2"/>
                        <w:sz w:val="40"/>
                        <w:szCs w:val="40"/>
                      </w:rPr>
                    </w:pPr>
                    <w:r w:rsidRPr="00B31153">
                      <w:rPr>
                        <w:rFonts w:asciiTheme="majorHAnsi" w:hAnsiTheme="majorHAnsi" w:cs="Calibri"/>
                        <w:color w:val="00407B" w:themeColor="text2"/>
                        <w:sz w:val="40"/>
                        <w:szCs w:val="40"/>
                      </w:rPr>
                      <w:t>Cyber security and governance</w:t>
                    </w:r>
                  </w:p>
                  <w:p w14:paraId="3872B356" w14:textId="350EF340" w:rsidR="00B31153" w:rsidRPr="00B31153" w:rsidRDefault="00B31153" w:rsidP="00B432A0">
                    <w:pPr>
                      <w:rPr>
                        <w:rFonts w:ascii="Lexend Deca Light" w:hAnsi="Lexend Deca Light" w:cs="Calibri"/>
                        <w:color w:val="00407B" w:themeColor="text2"/>
                        <w:sz w:val="32"/>
                        <w:szCs w:val="32"/>
                      </w:rPr>
                    </w:pPr>
                    <w:r>
                      <w:rPr>
                        <w:rFonts w:ascii="Lexend Deca Light" w:hAnsi="Lexend Deca Light" w:cs="Calibri"/>
                        <w:color w:val="00407B" w:themeColor="text2"/>
                        <w:sz w:val="32"/>
                        <w:szCs w:val="32"/>
                      </w:rPr>
                      <w:t>Questions you can ask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C1B7D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56831B29" wp14:editId="1A772050">
              <wp:simplePos x="0" y="0"/>
              <wp:positionH relativeFrom="column">
                <wp:posOffset>6243002</wp:posOffset>
              </wp:positionH>
              <wp:positionV relativeFrom="paragraph">
                <wp:posOffset>38708</wp:posOffset>
              </wp:positionV>
              <wp:extent cx="377825" cy="339090"/>
              <wp:effectExtent l="318" t="0" r="22542" b="22543"/>
              <wp:wrapNone/>
              <wp:docPr id="377445753" name="Isosceles Tri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 flipH="1" flipV="1">
                        <a:off x="0" y="0"/>
                        <a:ext cx="377825" cy="339090"/>
                      </a:xfrm>
                      <a:prstGeom prst="rtTriangle">
                        <a:avLst/>
                      </a:prstGeom>
                      <a:solidFill>
                        <a:schemeClr val="accent5"/>
                      </a:solidFill>
                      <a:ln w="12700">
                        <a:solidFill>
                          <a:schemeClr val="accent5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3A96B8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Isosceles Triangle 3" o:spid="_x0000_s1026" type="#_x0000_t6" style="position:absolute;margin-left:491.55pt;margin-top:3.05pt;width:29.75pt;height:26.7pt;rotation:90;flip:x y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" fillcolor="#40d1bb [3208]" strokecolor="#40d1bb [3208]" strokeweight="1pt"/>
          </w:pict>
        </mc:Fallback>
      </mc:AlternateContent>
    </w:r>
    <w:r w:rsidR="00CC1B7D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3FA74AE0" wp14:editId="4EF5AB74">
              <wp:simplePos x="0" y="0"/>
              <wp:positionH relativeFrom="rightMargin">
                <wp:align>left</wp:align>
              </wp:positionH>
              <wp:positionV relativeFrom="paragraph">
                <wp:posOffset>430686</wp:posOffset>
              </wp:positionV>
              <wp:extent cx="377825" cy="339090"/>
              <wp:effectExtent l="318" t="0" r="22542" b="22543"/>
              <wp:wrapNone/>
              <wp:docPr id="107953684" name="Isosceles Tri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 flipH="1" flipV="1">
                        <a:off x="0" y="0"/>
                        <a:ext cx="377825" cy="339090"/>
                      </a:xfrm>
                      <a:prstGeom prst="rtTriangle">
                        <a:avLst/>
                      </a:prstGeom>
                      <a:solidFill>
                        <a:schemeClr val="accent5"/>
                      </a:solidFill>
                      <a:ln w="12700">
                        <a:solidFill>
                          <a:schemeClr val="accent5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28E06D" id="Isosceles Triangle 3" o:spid="_x0000_s1026" type="#_x0000_t6" style="position:absolute;margin-left:0;margin-top:33.9pt;width:29.75pt;height:26.7pt;rotation:90;flip:x y;z-index:251658245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" fillcolor="#40d1bb [3208]" strokecolor="#40d1bb [3208]" strokeweight="1pt">
              <w10:wrap anchorx="margin"/>
            </v:shape>
          </w:pict>
        </mc:Fallback>
      </mc:AlternateContent>
    </w:r>
    <w:r w:rsidR="00CC1B7D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2EF2475" wp14:editId="6338B1BC">
              <wp:simplePos x="0" y="0"/>
              <wp:positionH relativeFrom="column">
                <wp:posOffset>5978237</wp:posOffset>
              </wp:positionH>
              <wp:positionV relativeFrom="paragraph">
                <wp:posOffset>-1309814</wp:posOffset>
              </wp:positionV>
              <wp:extent cx="1697586" cy="1697586"/>
              <wp:effectExtent l="0" t="0" r="17145" b="17145"/>
              <wp:wrapNone/>
              <wp:docPr id="881878243" name="Oval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7586" cy="1697586"/>
                      </a:xfrm>
                      <a:prstGeom prst="ellipse">
                        <a:avLst/>
                      </a:prstGeom>
                      <a:solidFill>
                        <a:schemeClr val="accent3"/>
                      </a:solidFill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0499BC4C" id="Oval 2" o:spid="_x0000_s1026" style="position:absolute;margin-left:470.75pt;margin-top:-103.15pt;width:133.65pt;height:133.6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" fillcolor="#ff7071 [3206]" strokecolor="#ff7071 [3206]" strokeweight="2pt"/>
          </w:pict>
        </mc:Fallback>
      </mc:AlternateContent>
    </w:r>
    <w:r w:rsidR="00CC1B7D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E7BE6D8" wp14:editId="15975531">
              <wp:simplePos x="0" y="0"/>
              <wp:positionH relativeFrom="column">
                <wp:posOffset>-1099196</wp:posOffset>
              </wp:positionH>
              <wp:positionV relativeFrom="paragraph">
                <wp:posOffset>-161208</wp:posOffset>
              </wp:positionV>
              <wp:extent cx="692945" cy="692945"/>
              <wp:effectExtent l="0" t="171450" r="164465" b="164465"/>
              <wp:wrapNone/>
              <wp:docPr id="1617349847" name="Right Tri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900000" flipH="1">
                        <a:off x="0" y="0"/>
                        <a:ext cx="692945" cy="692945"/>
                      </a:xfrm>
                      <a:prstGeom prst="rtTriangle">
                        <a:avLst/>
                      </a:prstGeom>
                      <a:solidFill>
                        <a:schemeClr val="accent6"/>
                      </a:solidFill>
                      <a:ln>
                        <a:solidFill>
                          <a:schemeClr val="accent6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D93DA1" id="Right Triangle 1" o:spid="_x0000_s1026" type="#_x0000_t6" style="position:absolute;margin-left:-86.55pt;margin-top:-12.7pt;width:54.55pt;height:54.55pt;rotation:45;flip:x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" fillcolor="#008e72 [3209]" strokecolor="#008e72 [3209]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5C0A626"/>
    <w:lvl w:ilvl="0">
      <w:numFmt w:val="bullet"/>
      <w:lvlText w:val="*"/>
      <w:lvlJc w:val="left"/>
    </w:lvl>
  </w:abstractNum>
  <w:abstractNum w:abstractNumId="1" w15:restartNumberingAfterBreak="0">
    <w:nsid w:val="14221655"/>
    <w:multiLevelType w:val="hybridMultilevel"/>
    <w:tmpl w:val="EE02712E"/>
    <w:lvl w:ilvl="0" w:tplc="447E1E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D1BB" w:themeColor="accent5"/>
        <w:sz w:val="24"/>
        <w:szCs w:val="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50879"/>
    <w:multiLevelType w:val="hybridMultilevel"/>
    <w:tmpl w:val="802ED162"/>
    <w:lvl w:ilvl="0" w:tplc="372C2158">
      <w:start w:val="5"/>
      <w:numFmt w:val="lowerLetter"/>
      <w:lvlText w:val="%1"/>
      <w:lvlJc w:val="left"/>
      <w:pPr>
        <w:ind w:left="910" w:hanging="467"/>
      </w:pPr>
      <w:rPr>
        <w:rFonts w:hint="default"/>
      </w:rPr>
    </w:lvl>
    <w:lvl w:ilvl="1" w:tplc="7C3461A2">
      <w:numFmt w:val="bullet"/>
      <w:lvlText w:val=""/>
      <w:lvlJc w:val="left"/>
      <w:pPr>
        <w:ind w:left="1164" w:hanging="360"/>
      </w:pPr>
      <w:rPr>
        <w:rFonts w:ascii="Symbol" w:eastAsia="Symbol" w:hAnsi="Symbol" w:cs="Symbol" w:hint="default"/>
        <w:color w:val="417D4E"/>
        <w:w w:val="100"/>
        <w:position w:val="4"/>
        <w:sz w:val="24"/>
        <w:szCs w:val="24"/>
      </w:rPr>
    </w:lvl>
    <w:lvl w:ilvl="2" w:tplc="0170A464">
      <w:numFmt w:val="bullet"/>
      <w:lvlText w:val="•"/>
      <w:lvlJc w:val="left"/>
      <w:pPr>
        <w:ind w:left="2031" w:hanging="360"/>
      </w:pPr>
      <w:rPr>
        <w:rFonts w:hint="default"/>
      </w:rPr>
    </w:lvl>
    <w:lvl w:ilvl="3" w:tplc="42E6BBDC">
      <w:numFmt w:val="bullet"/>
      <w:lvlText w:val="•"/>
      <w:lvlJc w:val="left"/>
      <w:pPr>
        <w:ind w:left="2903" w:hanging="360"/>
      </w:pPr>
      <w:rPr>
        <w:rFonts w:hint="default"/>
      </w:rPr>
    </w:lvl>
    <w:lvl w:ilvl="4" w:tplc="61BE0A48">
      <w:numFmt w:val="bullet"/>
      <w:lvlText w:val="•"/>
      <w:lvlJc w:val="left"/>
      <w:pPr>
        <w:ind w:left="3775" w:hanging="360"/>
      </w:pPr>
      <w:rPr>
        <w:rFonts w:hint="default"/>
      </w:rPr>
    </w:lvl>
    <w:lvl w:ilvl="5" w:tplc="C5222B20">
      <w:numFmt w:val="bullet"/>
      <w:lvlText w:val="•"/>
      <w:lvlJc w:val="left"/>
      <w:pPr>
        <w:ind w:left="4647" w:hanging="360"/>
      </w:pPr>
      <w:rPr>
        <w:rFonts w:hint="default"/>
      </w:rPr>
    </w:lvl>
    <w:lvl w:ilvl="6" w:tplc="AF7CD44C">
      <w:numFmt w:val="bullet"/>
      <w:lvlText w:val="•"/>
      <w:lvlJc w:val="left"/>
      <w:pPr>
        <w:ind w:left="5518" w:hanging="360"/>
      </w:pPr>
      <w:rPr>
        <w:rFonts w:hint="default"/>
      </w:rPr>
    </w:lvl>
    <w:lvl w:ilvl="7" w:tplc="0B0415A8">
      <w:numFmt w:val="bullet"/>
      <w:lvlText w:val="•"/>
      <w:lvlJc w:val="left"/>
      <w:pPr>
        <w:ind w:left="6390" w:hanging="360"/>
      </w:pPr>
      <w:rPr>
        <w:rFonts w:hint="default"/>
      </w:rPr>
    </w:lvl>
    <w:lvl w:ilvl="8" w:tplc="16621704">
      <w:numFmt w:val="bullet"/>
      <w:lvlText w:val="•"/>
      <w:lvlJc w:val="left"/>
      <w:pPr>
        <w:ind w:left="7262" w:hanging="360"/>
      </w:pPr>
      <w:rPr>
        <w:rFonts w:hint="default"/>
      </w:rPr>
    </w:lvl>
  </w:abstractNum>
  <w:abstractNum w:abstractNumId="3" w15:restartNumberingAfterBreak="0">
    <w:nsid w:val="29B23FA2"/>
    <w:multiLevelType w:val="hybridMultilevel"/>
    <w:tmpl w:val="EF10EF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86D0B"/>
    <w:multiLevelType w:val="hybridMultilevel"/>
    <w:tmpl w:val="118C7DA0"/>
    <w:lvl w:ilvl="0" w:tplc="372C2158">
      <w:start w:val="5"/>
      <w:numFmt w:val="lowerLetter"/>
      <w:lvlText w:val="%1"/>
      <w:lvlJc w:val="left"/>
      <w:pPr>
        <w:ind w:left="910" w:hanging="467"/>
      </w:pPr>
      <w:rPr>
        <w:rFonts w:hint="default"/>
      </w:rPr>
    </w:lvl>
    <w:lvl w:ilvl="1" w:tplc="08090005">
      <w:start w:val="1"/>
      <w:numFmt w:val="bullet"/>
      <w:lvlText w:val=""/>
      <w:lvlJc w:val="left"/>
      <w:pPr>
        <w:ind w:left="1164" w:hanging="360"/>
      </w:pPr>
      <w:rPr>
        <w:rFonts w:ascii="Wingdings" w:hAnsi="Wingdings" w:hint="default"/>
        <w:color w:val="417D4E"/>
        <w:w w:val="100"/>
        <w:position w:val="4"/>
        <w:sz w:val="24"/>
        <w:szCs w:val="24"/>
      </w:rPr>
    </w:lvl>
    <w:lvl w:ilvl="2" w:tplc="0170A464">
      <w:numFmt w:val="bullet"/>
      <w:lvlText w:val="•"/>
      <w:lvlJc w:val="left"/>
      <w:pPr>
        <w:ind w:left="2031" w:hanging="360"/>
      </w:pPr>
      <w:rPr>
        <w:rFonts w:hint="default"/>
      </w:rPr>
    </w:lvl>
    <w:lvl w:ilvl="3" w:tplc="42E6BBDC">
      <w:numFmt w:val="bullet"/>
      <w:lvlText w:val="•"/>
      <w:lvlJc w:val="left"/>
      <w:pPr>
        <w:ind w:left="2903" w:hanging="360"/>
      </w:pPr>
      <w:rPr>
        <w:rFonts w:hint="default"/>
      </w:rPr>
    </w:lvl>
    <w:lvl w:ilvl="4" w:tplc="61BE0A48">
      <w:numFmt w:val="bullet"/>
      <w:lvlText w:val="•"/>
      <w:lvlJc w:val="left"/>
      <w:pPr>
        <w:ind w:left="3775" w:hanging="360"/>
      </w:pPr>
      <w:rPr>
        <w:rFonts w:hint="default"/>
      </w:rPr>
    </w:lvl>
    <w:lvl w:ilvl="5" w:tplc="C5222B20">
      <w:numFmt w:val="bullet"/>
      <w:lvlText w:val="•"/>
      <w:lvlJc w:val="left"/>
      <w:pPr>
        <w:ind w:left="4647" w:hanging="360"/>
      </w:pPr>
      <w:rPr>
        <w:rFonts w:hint="default"/>
      </w:rPr>
    </w:lvl>
    <w:lvl w:ilvl="6" w:tplc="AF7CD44C">
      <w:numFmt w:val="bullet"/>
      <w:lvlText w:val="•"/>
      <w:lvlJc w:val="left"/>
      <w:pPr>
        <w:ind w:left="5518" w:hanging="360"/>
      </w:pPr>
      <w:rPr>
        <w:rFonts w:hint="default"/>
      </w:rPr>
    </w:lvl>
    <w:lvl w:ilvl="7" w:tplc="0B0415A8">
      <w:numFmt w:val="bullet"/>
      <w:lvlText w:val="•"/>
      <w:lvlJc w:val="left"/>
      <w:pPr>
        <w:ind w:left="6390" w:hanging="360"/>
      </w:pPr>
      <w:rPr>
        <w:rFonts w:hint="default"/>
      </w:rPr>
    </w:lvl>
    <w:lvl w:ilvl="8" w:tplc="16621704">
      <w:numFmt w:val="bullet"/>
      <w:lvlText w:val="•"/>
      <w:lvlJc w:val="left"/>
      <w:pPr>
        <w:ind w:left="7262" w:hanging="360"/>
      </w:pPr>
      <w:rPr>
        <w:rFonts w:hint="default"/>
      </w:rPr>
    </w:lvl>
  </w:abstractNum>
  <w:abstractNum w:abstractNumId="5" w15:restartNumberingAfterBreak="0">
    <w:nsid w:val="5100370C"/>
    <w:multiLevelType w:val="hybridMultilevel"/>
    <w:tmpl w:val="49909E90"/>
    <w:lvl w:ilvl="0" w:tplc="645C78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D1BB" w:themeColor="accent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4E0647"/>
    <w:multiLevelType w:val="hybridMultilevel"/>
    <w:tmpl w:val="219484E8"/>
    <w:lvl w:ilvl="0" w:tplc="447E1E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D1BB" w:themeColor="accent5"/>
        <w:sz w:val="24"/>
        <w:szCs w:val="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9E0864"/>
    <w:multiLevelType w:val="hybridMultilevel"/>
    <w:tmpl w:val="1A9045FA"/>
    <w:lvl w:ilvl="0" w:tplc="6B5032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DCF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482536"/>
    <w:multiLevelType w:val="hybridMultilevel"/>
    <w:tmpl w:val="A1468EC4"/>
    <w:lvl w:ilvl="0" w:tplc="372C2158">
      <w:start w:val="5"/>
      <w:numFmt w:val="lowerLetter"/>
      <w:lvlText w:val="%1"/>
      <w:lvlJc w:val="left"/>
      <w:pPr>
        <w:ind w:left="910" w:hanging="467"/>
      </w:pPr>
      <w:rPr>
        <w:rFonts w:hint="default"/>
      </w:rPr>
    </w:lvl>
    <w:lvl w:ilvl="1" w:tplc="08090005">
      <w:start w:val="1"/>
      <w:numFmt w:val="bullet"/>
      <w:lvlText w:val=""/>
      <w:lvlJc w:val="left"/>
      <w:pPr>
        <w:ind w:left="1164" w:hanging="360"/>
      </w:pPr>
      <w:rPr>
        <w:rFonts w:ascii="Wingdings" w:hAnsi="Wingdings" w:hint="default"/>
        <w:color w:val="417D4E"/>
        <w:w w:val="100"/>
        <w:position w:val="4"/>
        <w:sz w:val="24"/>
        <w:szCs w:val="24"/>
      </w:rPr>
    </w:lvl>
    <w:lvl w:ilvl="2" w:tplc="0170A464">
      <w:numFmt w:val="bullet"/>
      <w:lvlText w:val="•"/>
      <w:lvlJc w:val="left"/>
      <w:pPr>
        <w:ind w:left="2031" w:hanging="360"/>
      </w:pPr>
      <w:rPr>
        <w:rFonts w:hint="default"/>
      </w:rPr>
    </w:lvl>
    <w:lvl w:ilvl="3" w:tplc="42E6BBDC">
      <w:numFmt w:val="bullet"/>
      <w:lvlText w:val="•"/>
      <w:lvlJc w:val="left"/>
      <w:pPr>
        <w:ind w:left="2903" w:hanging="360"/>
      </w:pPr>
      <w:rPr>
        <w:rFonts w:hint="default"/>
      </w:rPr>
    </w:lvl>
    <w:lvl w:ilvl="4" w:tplc="61BE0A48">
      <w:numFmt w:val="bullet"/>
      <w:lvlText w:val="•"/>
      <w:lvlJc w:val="left"/>
      <w:pPr>
        <w:ind w:left="3775" w:hanging="360"/>
      </w:pPr>
      <w:rPr>
        <w:rFonts w:hint="default"/>
      </w:rPr>
    </w:lvl>
    <w:lvl w:ilvl="5" w:tplc="C5222B20">
      <w:numFmt w:val="bullet"/>
      <w:lvlText w:val="•"/>
      <w:lvlJc w:val="left"/>
      <w:pPr>
        <w:ind w:left="4647" w:hanging="360"/>
      </w:pPr>
      <w:rPr>
        <w:rFonts w:hint="default"/>
      </w:rPr>
    </w:lvl>
    <w:lvl w:ilvl="6" w:tplc="AF7CD44C">
      <w:numFmt w:val="bullet"/>
      <w:lvlText w:val="•"/>
      <w:lvlJc w:val="left"/>
      <w:pPr>
        <w:ind w:left="5518" w:hanging="360"/>
      </w:pPr>
      <w:rPr>
        <w:rFonts w:hint="default"/>
      </w:rPr>
    </w:lvl>
    <w:lvl w:ilvl="7" w:tplc="0B0415A8">
      <w:numFmt w:val="bullet"/>
      <w:lvlText w:val="•"/>
      <w:lvlJc w:val="left"/>
      <w:pPr>
        <w:ind w:left="6390" w:hanging="360"/>
      </w:pPr>
      <w:rPr>
        <w:rFonts w:hint="default"/>
      </w:rPr>
    </w:lvl>
    <w:lvl w:ilvl="8" w:tplc="16621704">
      <w:numFmt w:val="bullet"/>
      <w:lvlText w:val="•"/>
      <w:lvlJc w:val="left"/>
      <w:pPr>
        <w:ind w:left="7262" w:hanging="360"/>
      </w:pPr>
      <w:rPr>
        <w:rFonts w:hint="default"/>
      </w:rPr>
    </w:lvl>
  </w:abstractNum>
  <w:abstractNum w:abstractNumId="9" w15:restartNumberingAfterBreak="0">
    <w:nsid w:val="5F9B1A8E"/>
    <w:multiLevelType w:val="hybridMultilevel"/>
    <w:tmpl w:val="D22A1642"/>
    <w:lvl w:ilvl="0" w:tplc="6B5032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DCF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1D1C5D"/>
    <w:multiLevelType w:val="hybridMultilevel"/>
    <w:tmpl w:val="F25069BE"/>
    <w:lvl w:ilvl="0" w:tplc="645C78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D1BB" w:themeColor="accent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2C196F"/>
    <w:multiLevelType w:val="hybridMultilevel"/>
    <w:tmpl w:val="BD5AB81C"/>
    <w:lvl w:ilvl="0" w:tplc="B37E64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74A7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F073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CA93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2CF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94E4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6287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8860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6E94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DA36740"/>
    <w:multiLevelType w:val="hybridMultilevel"/>
    <w:tmpl w:val="B060EB4A"/>
    <w:lvl w:ilvl="0" w:tplc="67D241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D1BB" w:themeColor="accent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FD22767"/>
    <w:multiLevelType w:val="hybridMultilevel"/>
    <w:tmpl w:val="6DD623A6"/>
    <w:lvl w:ilvl="0" w:tplc="645C78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D1BB" w:themeColor="accent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7A22BC"/>
    <w:multiLevelType w:val="hybridMultilevel"/>
    <w:tmpl w:val="6EF648BA"/>
    <w:lvl w:ilvl="0" w:tplc="6B5032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DCF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4064DA"/>
    <w:multiLevelType w:val="hybridMultilevel"/>
    <w:tmpl w:val="F03A90FE"/>
    <w:lvl w:ilvl="0" w:tplc="645C78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D1BB" w:themeColor="accent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44652">
    <w:abstractNumId w:val="2"/>
  </w:num>
  <w:num w:numId="2" w16cid:durableId="448860958">
    <w:abstractNumId w:val="4"/>
  </w:num>
  <w:num w:numId="3" w16cid:durableId="1657143656">
    <w:abstractNumId w:val="8"/>
  </w:num>
  <w:num w:numId="4" w16cid:durableId="1917326693">
    <w:abstractNumId w:val="3"/>
  </w:num>
  <w:num w:numId="5" w16cid:durableId="1675186915">
    <w:abstractNumId w:val="1"/>
  </w:num>
  <w:num w:numId="6" w16cid:durableId="468938100">
    <w:abstractNumId w:val="6"/>
  </w:num>
  <w:num w:numId="7" w16cid:durableId="190386628">
    <w:abstractNumId w:val="7"/>
  </w:num>
  <w:num w:numId="8" w16cid:durableId="15009691">
    <w:abstractNumId w:val="9"/>
  </w:num>
  <w:num w:numId="9" w16cid:durableId="48187534">
    <w:abstractNumId w:val="14"/>
  </w:num>
  <w:num w:numId="10" w16cid:durableId="1264605619">
    <w:abstractNumId w:val="10"/>
  </w:num>
  <w:num w:numId="11" w16cid:durableId="1987586508">
    <w:abstractNumId w:val="5"/>
  </w:num>
  <w:num w:numId="12" w16cid:durableId="1107390000">
    <w:abstractNumId w:val="15"/>
  </w:num>
  <w:num w:numId="13" w16cid:durableId="1498763583">
    <w:abstractNumId w:val="13"/>
  </w:num>
  <w:num w:numId="14" w16cid:durableId="1407260080">
    <w:abstractNumId w:val="11"/>
  </w:num>
  <w:num w:numId="15" w16cid:durableId="1301881954">
    <w:abstractNumId w:val="0"/>
    <w:lvlOverride w:ilvl="0">
      <w:lvl w:ilvl="0">
        <w:numFmt w:val="bullet"/>
        <w:lvlText w:val=""/>
        <w:legacy w:legacy="1" w:legacySpace="0" w:legacyIndent="140"/>
        <w:lvlJc w:val="left"/>
        <w:rPr>
          <w:rFonts w:ascii="Symbol" w:hAnsi="Symbol" w:hint="default"/>
        </w:rPr>
      </w:lvl>
    </w:lvlOverride>
  </w:num>
  <w:num w:numId="16" w16cid:durableId="16306692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6A5"/>
    <w:rsid w:val="00005A41"/>
    <w:rsid w:val="000205A6"/>
    <w:rsid w:val="00077C06"/>
    <w:rsid w:val="000A298E"/>
    <w:rsid w:val="000B67A2"/>
    <w:rsid w:val="000C2EB5"/>
    <w:rsid w:val="000C5D32"/>
    <w:rsid w:val="000E1BAA"/>
    <w:rsid w:val="0016655D"/>
    <w:rsid w:val="001A4F60"/>
    <w:rsid w:val="001A6D5A"/>
    <w:rsid w:val="001F46A5"/>
    <w:rsid w:val="0020448B"/>
    <w:rsid w:val="002209AD"/>
    <w:rsid w:val="00220BAD"/>
    <w:rsid w:val="00295FDE"/>
    <w:rsid w:val="002D2232"/>
    <w:rsid w:val="002E3B86"/>
    <w:rsid w:val="00303830"/>
    <w:rsid w:val="00331FBB"/>
    <w:rsid w:val="00333E3A"/>
    <w:rsid w:val="00344B97"/>
    <w:rsid w:val="00352299"/>
    <w:rsid w:val="00380784"/>
    <w:rsid w:val="003B1FEB"/>
    <w:rsid w:val="003C3DC0"/>
    <w:rsid w:val="004115B6"/>
    <w:rsid w:val="0042253E"/>
    <w:rsid w:val="00436B92"/>
    <w:rsid w:val="004C489C"/>
    <w:rsid w:val="004D67A3"/>
    <w:rsid w:val="004F45E7"/>
    <w:rsid w:val="005061E9"/>
    <w:rsid w:val="00576E1C"/>
    <w:rsid w:val="005B3092"/>
    <w:rsid w:val="005D4C32"/>
    <w:rsid w:val="005F49C8"/>
    <w:rsid w:val="00662DFA"/>
    <w:rsid w:val="006640D2"/>
    <w:rsid w:val="00681FC2"/>
    <w:rsid w:val="006A2FB2"/>
    <w:rsid w:val="006A5772"/>
    <w:rsid w:val="006B4BD1"/>
    <w:rsid w:val="006C09D3"/>
    <w:rsid w:val="006C7131"/>
    <w:rsid w:val="006E626B"/>
    <w:rsid w:val="007813F9"/>
    <w:rsid w:val="007839E0"/>
    <w:rsid w:val="007D136E"/>
    <w:rsid w:val="00835831"/>
    <w:rsid w:val="00860EBE"/>
    <w:rsid w:val="008A5CCE"/>
    <w:rsid w:val="008B135F"/>
    <w:rsid w:val="00915593"/>
    <w:rsid w:val="00972FF8"/>
    <w:rsid w:val="00981E82"/>
    <w:rsid w:val="009F019C"/>
    <w:rsid w:val="009F084D"/>
    <w:rsid w:val="00A2102D"/>
    <w:rsid w:val="00A60412"/>
    <w:rsid w:val="00A70576"/>
    <w:rsid w:val="00AC3F75"/>
    <w:rsid w:val="00B25EB1"/>
    <w:rsid w:val="00B31153"/>
    <w:rsid w:val="00B4186D"/>
    <w:rsid w:val="00B425EC"/>
    <w:rsid w:val="00B432A0"/>
    <w:rsid w:val="00B759E1"/>
    <w:rsid w:val="00B909E6"/>
    <w:rsid w:val="00B936B0"/>
    <w:rsid w:val="00BB0DAF"/>
    <w:rsid w:val="00BC7455"/>
    <w:rsid w:val="00C421A0"/>
    <w:rsid w:val="00C5247D"/>
    <w:rsid w:val="00C969C3"/>
    <w:rsid w:val="00CC1B7D"/>
    <w:rsid w:val="00CE6399"/>
    <w:rsid w:val="00D0022E"/>
    <w:rsid w:val="00D55574"/>
    <w:rsid w:val="00D8076A"/>
    <w:rsid w:val="00DD2EF4"/>
    <w:rsid w:val="00DF1985"/>
    <w:rsid w:val="00DF6F3D"/>
    <w:rsid w:val="00E31A48"/>
    <w:rsid w:val="00E8535C"/>
    <w:rsid w:val="00E91665"/>
    <w:rsid w:val="00EB5AF0"/>
    <w:rsid w:val="00EC0144"/>
    <w:rsid w:val="00EC74B2"/>
    <w:rsid w:val="00EF7FDC"/>
    <w:rsid w:val="00F22E3F"/>
    <w:rsid w:val="00F33911"/>
    <w:rsid w:val="00FC3330"/>
    <w:rsid w:val="00FF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1F59AC"/>
  <w15:docId w15:val="{C372E966-1931-49EE-A978-9604A33F9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E3F"/>
  </w:style>
  <w:style w:type="paragraph" w:styleId="Heading1">
    <w:name w:val="heading 1"/>
    <w:basedOn w:val="Normal"/>
    <w:next w:val="Normal"/>
    <w:link w:val="Heading1Char"/>
    <w:uiPriority w:val="9"/>
    <w:qFormat/>
    <w:rsid w:val="00F22E3F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0436F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2E3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065A7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2E3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065A7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2E3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065A7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2E3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065A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2E3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0436F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2E3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0436F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2E3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0436F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2E3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436F" w:themeColor="accent1" w:themeShade="8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Pr>
      <w:sz w:val="52"/>
      <w:szCs w:val="5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</w:style>
  <w:style w:type="character" w:styleId="CommentReference">
    <w:name w:val="annotation reference"/>
    <w:basedOn w:val="DefaultParagraphFont"/>
    <w:uiPriority w:val="99"/>
    <w:semiHidden/>
    <w:unhideWhenUsed/>
    <w:rsid w:val="006A57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57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5772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57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5772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7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772"/>
    <w:rPr>
      <w:rFonts w:ascii="Segoe UI" w:eastAsia="Arial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D4C32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8358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583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358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5831"/>
    <w:rPr>
      <w:rFonts w:ascii="Arial" w:eastAsia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F22E3F"/>
    <w:rPr>
      <w:rFonts w:asciiTheme="majorHAnsi" w:eastAsiaTheme="majorEastAsia" w:hAnsiTheme="majorHAnsi" w:cstheme="majorBidi"/>
      <w:color w:val="00436F" w:themeColor="accent1" w:themeShade="80"/>
      <w:sz w:val="36"/>
      <w:szCs w:val="36"/>
    </w:rPr>
  </w:style>
  <w:style w:type="paragraph" w:styleId="Title">
    <w:name w:val="Title"/>
    <w:basedOn w:val="Normal"/>
    <w:next w:val="Normal"/>
    <w:link w:val="TitleChar"/>
    <w:uiPriority w:val="10"/>
    <w:qFormat/>
    <w:rsid w:val="00F22E3F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0407B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22E3F"/>
    <w:rPr>
      <w:rFonts w:asciiTheme="majorHAnsi" w:eastAsiaTheme="majorEastAsia" w:hAnsiTheme="majorHAnsi" w:cstheme="majorBidi"/>
      <w:caps/>
      <w:color w:val="00407B" w:themeColor="text2"/>
      <w:spacing w:val="-15"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F22E3F"/>
    <w:rPr>
      <w:rFonts w:asciiTheme="majorHAnsi" w:eastAsiaTheme="majorEastAsia" w:hAnsiTheme="majorHAnsi" w:cstheme="majorBidi"/>
      <w:color w:val="0065A7" w:themeColor="accent1" w:themeShade="BF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2D2232"/>
    <w:rPr>
      <w:rFonts w:ascii="Helvetica LT Std" w:eastAsia="Arial" w:hAnsi="Helvetica LT Std" w:cs="Arial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2D2232"/>
    <w:rPr>
      <w:color w:val="0088D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223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A6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unhideWhenUsed/>
    <w:rsid w:val="00D0022E"/>
    <w:rPr>
      <w:rFonts w:ascii="Trebuchet MS" w:eastAsia="Times New Roman" w:hAnsi="Trebuchet MS" w:cs="Times New Roman"/>
      <w:sz w:val="20"/>
      <w:szCs w:val="20"/>
      <w:lang w:val="en-GB" w:eastAsia="en-GB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0022E"/>
    <w:rPr>
      <w:rFonts w:ascii="Trebuchet MS" w:eastAsia="Times New Roman" w:hAnsi="Trebuchet MS" w:cs="Times New Roman"/>
      <w:sz w:val="20"/>
      <w:szCs w:val="20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022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022E"/>
    <w:rPr>
      <w:rFonts w:ascii="Helvetica LT Std" w:eastAsia="Arial" w:hAnsi="Helvetica LT Std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022E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F22E3F"/>
    <w:rPr>
      <w:rFonts w:asciiTheme="majorHAnsi" w:eastAsiaTheme="majorEastAsia" w:hAnsiTheme="majorHAnsi" w:cstheme="majorBidi"/>
      <w:color w:val="0065A7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2E3F"/>
    <w:rPr>
      <w:rFonts w:asciiTheme="majorHAnsi" w:eastAsiaTheme="majorEastAsia" w:hAnsiTheme="majorHAnsi" w:cstheme="majorBidi"/>
      <w:color w:val="0065A7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2E3F"/>
    <w:rPr>
      <w:rFonts w:asciiTheme="majorHAnsi" w:eastAsiaTheme="majorEastAsia" w:hAnsiTheme="majorHAnsi" w:cstheme="majorBidi"/>
      <w:caps/>
      <w:color w:val="0065A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2E3F"/>
    <w:rPr>
      <w:rFonts w:asciiTheme="majorHAnsi" w:eastAsiaTheme="majorEastAsia" w:hAnsiTheme="majorHAnsi" w:cstheme="majorBidi"/>
      <w:i/>
      <w:iCs/>
      <w:caps/>
      <w:color w:val="00436F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2E3F"/>
    <w:rPr>
      <w:rFonts w:asciiTheme="majorHAnsi" w:eastAsiaTheme="majorEastAsia" w:hAnsiTheme="majorHAnsi" w:cstheme="majorBidi"/>
      <w:b/>
      <w:bCs/>
      <w:color w:val="00436F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2E3F"/>
    <w:rPr>
      <w:rFonts w:asciiTheme="majorHAnsi" w:eastAsiaTheme="majorEastAsia" w:hAnsiTheme="majorHAnsi" w:cstheme="majorBidi"/>
      <w:b/>
      <w:bCs/>
      <w:i/>
      <w:iCs/>
      <w:color w:val="00436F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2E3F"/>
    <w:rPr>
      <w:rFonts w:asciiTheme="majorHAnsi" w:eastAsiaTheme="majorEastAsia" w:hAnsiTheme="majorHAnsi" w:cstheme="majorBidi"/>
      <w:i/>
      <w:iCs/>
      <w:color w:val="00436F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22E3F"/>
    <w:pPr>
      <w:spacing w:line="240" w:lineRule="auto"/>
    </w:pPr>
    <w:rPr>
      <w:b/>
      <w:bCs/>
      <w:smallCaps/>
      <w:color w:val="00407B" w:themeColor="tex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2E3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0088DF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2E3F"/>
    <w:rPr>
      <w:rFonts w:asciiTheme="majorHAnsi" w:eastAsiaTheme="majorEastAsia" w:hAnsiTheme="majorHAnsi" w:cstheme="majorBidi"/>
      <w:color w:val="0088DF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F22E3F"/>
    <w:rPr>
      <w:b/>
      <w:bCs/>
    </w:rPr>
  </w:style>
  <w:style w:type="character" w:styleId="Emphasis">
    <w:name w:val="Emphasis"/>
    <w:basedOn w:val="DefaultParagraphFont"/>
    <w:uiPriority w:val="20"/>
    <w:qFormat/>
    <w:rsid w:val="00F22E3F"/>
    <w:rPr>
      <w:i/>
      <w:iCs/>
    </w:rPr>
  </w:style>
  <w:style w:type="paragraph" w:styleId="NoSpacing">
    <w:name w:val="No Spacing"/>
    <w:uiPriority w:val="1"/>
    <w:qFormat/>
    <w:rsid w:val="00F22E3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22E3F"/>
    <w:pPr>
      <w:spacing w:before="120" w:after="120"/>
      <w:ind w:left="720"/>
    </w:pPr>
    <w:rPr>
      <w:color w:val="00407B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22E3F"/>
    <w:rPr>
      <w:color w:val="00407B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2E3F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0407B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2E3F"/>
    <w:rPr>
      <w:rFonts w:asciiTheme="majorHAnsi" w:eastAsiaTheme="majorEastAsia" w:hAnsiTheme="majorHAnsi" w:cstheme="majorBidi"/>
      <w:color w:val="00407B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22E3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22E3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22E3F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F22E3F"/>
    <w:rPr>
      <w:b/>
      <w:bCs/>
      <w:smallCaps/>
      <w:color w:val="00407B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F22E3F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2E3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9">
      <a:dk1>
        <a:sysClr val="windowText" lastClr="000000"/>
      </a:dk1>
      <a:lt1>
        <a:sysClr val="window" lastClr="FFFFFF"/>
      </a:lt1>
      <a:dk2>
        <a:srgbClr val="00407B"/>
      </a:dk2>
      <a:lt2>
        <a:srgbClr val="845EC5"/>
      </a:lt2>
      <a:accent1>
        <a:srgbClr val="0088DF"/>
      </a:accent1>
      <a:accent2>
        <a:srgbClr val="FF77A8"/>
      </a:accent2>
      <a:accent3>
        <a:srgbClr val="FF7071"/>
      </a:accent3>
      <a:accent4>
        <a:srgbClr val="FF9900"/>
      </a:accent4>
      <a:accent5>
        <a:srgbClr val="40D1BB"/>
      </a:accent5>
      <a:accent6>
        <a:srgbClr val="008E72"/>
      </a:accent6>
      <a:hlink>
        <a:srgbClr val="0088DF"/>
      </a:hlink>
      <a:folHlink>
        <a:srgbClr val="845EC5"/>
      </a:folHlink>
    </a:clrScheme>
    <a:fontScheme name="Custom 1">
      <a:majorFont>
        <a:latin typeface="New Kansas SemiBold"/>
        <a:ea typeface=""/>
        <a:cs typeface=""/>
      </a:majorFont>
      <a:minorFont>
        <a:latin typeface="Lexend De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C460EB17D79B4CB04045BE8EDFB88B" ma:contentTypeVersion="18" ma:contentTypeDescription="Create a new document." ma:contentTypeScope="" ma:versionID="63799cd648ddddcac6de49998c5ccffb">
  <xsd:schema xmlns:xsd="http://www.w3.org/2001/XMLSchema" xmlns:xs="http://www.w3.org/2001/XMLSchema" xmlns:p="http://schemas.microsoft.com/office/2006/metadata/properties" xmlns:ns2="8ba10463-5e59-4b37-996c-f42fb298e9a9" xmlns:ns3="abafda70-30e8-4089-8443-ebe9741ee9b5" targetNamespace="http://schemas.microsoft.com/office/2006/metadata/properties" ma:root="true" ma:fieldsID="2dbcc2bc586f65756acf72e2e9e870ec" ns2:_="" ns3:_="">
    <xsd:import namespace="8ba10463-5e59-4b37-996c-f42fb298e9a9"/>
    <xsd:import namespace="abafda70-30e8-4089-8443-ebe9741ee9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10463-5e59-4b37-996c-f42fb298e9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c0347c1-fe06-4807-9980-f185f13d35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fda70-30e8-4089-8443-ebe9741ee9b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1e6caa-c559-415f-8351-9adedf956b9e}" ma:internalName="TaxCatchAll" ma:showField="CatchAllData" ma:web="abafda70-30e8-4089-8443-ebe9741ee9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afda70-30e8-4089-8443-ebe9741ee9b5" xsi:nil="true"/>
    <lcf76f155ced4ddcb4097134ff3c332f xmlns="8ba10463-5e59-4b37-996c-f42fb298e9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482F73-16FB-E748-B42D-042227F44C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BD85CF-457D-4CB5-8E75-112EC8D7B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10463-5e59-4b37-996c-f42fb298e9a9"/>
    <ds:schemaRef ds:uri="abafda70-30e8-4089-8443-ebe9741ee9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216E10-0944-4B71-8482-974C7366C1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E63BAF-7BE6-4194-8137-5CA1E381D813}">
  <ds:schemaRefs>
    <ds:schemaRef ds:uri="http://schemas.microsoft.com/office/2006/metadata/properties"/>
    <ds:schemaRef ds:uri="http://schemas.microsoft.com/office/infopath/2007/PartnerControls"/>
    <ds:schemaRef ds:uri="abafda70-30e8-4089-8443-ebe9741ee9b5"/>
    <ds:schemaRef ds:uri="8ba10463-5e59-4b37-996c-f42fb298e9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Resources for the Framework for Ethical Leadership in Education</vt:lpstr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Resources for the Framework for Ethical Leadership in Education</dc:title>
  <dc:creator>Paul Aber</dc:creator>
  <cp:lastModifiedBy>Tara Roseblade</cp:lastModifiedBy>
  <cp:revision>15</cp:revision>
  <cp:lastPrinted>2020-04-09T14:22:00Z</cp:lastPrinted>
  <dcterms:created xsi:type="dcterms:W3CDTF">2025-06-25T10:04:00Z</dcterms:created>
  <dcterms:modified xsi:type="dcterms:W3CDTF">2025-06-25T10:20:00Z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2020-03-24T00:00:00Z</vt:filetime>
  </property>
  <property fmtid="{D5CDD505-2E9C-101B-9397-08002B2CF9AE}" pid="3" name="Creator">
    <vt:lpwstr>Pages</vt:lpwstr>
  </property>
  <property fmtid="{D5CDD505-2E9C-101B-9397-08002B2CF9AE}" pid="4" name="LastSaved">
    <vt:filetime>2020-03-31T00:00:00Z</vt:filetime>
  </property>
  <property fmtid="{D5CDD505-2E9C-101B-9397-08002B2CF9AE}" pid="5" name="ContentTypeId">
    <vt:lpwstr>0x010100D3C460EB17D79B4CB04045BE8EDFB88B</vt:lpwstr>
  </property>
  <property fmtid="{D5CDD505-2E9C-101B-9397-08002B2CF9AE}" pid="6" name="MediaServiceImageTags">
    <vt:lpwstr/>
  </property>
</Properties>
</file>